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znowu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odezwał się jeszcze do Mojżesza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2024-04-28T00:36:13Z</dcterms:modified>
</cp:coreProperties>
</file>