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mówi, że nie przyszedł jeszcze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Ten lud powiada: Jeszcze nie nadszedł czas, czas budowania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mówiąc: Ten lud mówi: Jeszcze nie przyszedł czas, czas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Lud ten mówi: Jeszcze czas nie przyszedł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Ten lud powiada: Jeszcze nie nadszedł czas, aby odbudowywać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Lud ten mówi: Jeszcze nie nadszedł czas odbudowy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twierdzi, że jeszcze nie przyszedł czas, aby odbudować dom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Lud ten mówi: «Jeszcze nie nadszedł czas na odbudowę domu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Lud ten powiada: ”Teraz nie nadszedł jeszcze czas na odbudowę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Цей нарід говорить: Не прийшов час збудувати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głosząc: Ten lud powiada: Jeszcze nie nadszedł czas, by się stawić; czas dla Przybytku WIEKUISTEGO, by został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ʼLud ten powiedział: ”Nie nadszedł czas – czas na budowę domu JAHWE”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2024-04-24T01:38:43Z</dcterms:modified>
</cp:coreProperties>
</file>