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do Piotra i powiedzieli Nauczyciel wasz nie płaci cła dwudrachm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Kafarnaum,* podeszli do Piotra poborcy didrachmy** i zapytali: Czy wasz nauczyciel nie płaci dwu drachm?***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przyszli) zaś oni do Kafarnaum podeszli didrachmy* biorący (do) Piotra i powiedzieli: Nauczyciel wasz (czyż) nie płaci didrachm?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(do) Piotra i powiedzieli Nauczyciel wasz nie płaci cła dwudrachm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30:13-16&lt;/x&gt;; &lt;x&gt;20 38:26&lt;/x&gt;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Didrachma : 1/2 sykla, wysokość podatku świątynnego (&lt;x&gt;20 30:13-16&lt;/x&gt;). Żyd, który ukończył dwudziesty rok życia, był zobowiązany do łożenia na świątynię. W odróżnieniu od podatku pobieranego przez władze, ten podatek nie był obowiązkowy. Termin jego płatności upływał w miesiącu Adar (marzec). W opisywanej sytuacji było około sześciu miesięcy po terminie. Jezus jednak nie przebywał w tym czasie w Galilei i stąd to pytanie poborców. Opłata musiała być wniesiona w żydowskich szeklach, stąd poborcy zarabiali na wymianie; &lt;x&gt;470 17:27&lt;/x&gt;L.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Dwie drachmy, podatek na świątynię w tej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2024-05-01T19:31:22Z</dcterms:modified>
</cp:coreProperties>
</file>