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3474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tę rzecz spytali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uczniowie znów zaczęli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domu znowu uczniowie o to pytali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(tę) rzecz spytali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2024-05-10T21:44:33Z</dcterms:modified>
</cp:coreProperties>
</file>