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bramy miejskiej, właśnie wynoszono zmarłego. Był nim jedyny syn pewnej kobiety, która była wdową. Towarzyszyło jej wielu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zbliżył się do bramy miasta, właśnie wynoszono zmarłego, jedynego syna matki,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wdową. Towarzyszyło jej mnóstwo ludzi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miejskiej, tedy oto wynoszono umarłego, syna jedynego matki swojej, a ta była wdową, a z nią szedł wielki lud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ku bramie miejskiej, oto wynoszono umarłego, syna jedynego matki jego, a ta była wdowa, i rzesza miejska wielka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bramy miejskiej, właśnie wynoszono umarłego – jedynego syna matki, a ta była wdową. 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miasta, oto wynoszono zmarłego, jedynego syna matki, która była wdową, a wiele ludzi z tego miasta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zmarłego, jedynego syna matki, która była wdową. Razem z nią szedł z miasta znaczny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 - jedynego syna matki, która była wdową. Towarzyszył jej wielki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do bramy tego miasta, wynoszono właśnie zmarłego, jedynego syna jego matki. Była wdową. Towarzyszyła jej znaczna gromada ludzi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wejściu do miasta zobaczył orszak pogrzebowy; niesiono ciało jedynego syna pewnej wdowy, a szło z nią wielu mieszkańców miasteczka.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bramy miejskiej, wynoszono właśnie zmarłego, który był jedynym synem wdowy. I towarzyszył jej wielki tłum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до міської брами, виносили мертвого - єдиного сина своєї матері, що була вдовою; була з нею велика юрба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przybliżył się bramie tego miasta, i oto był wyprowadzany umarły wyłącznie jedyno-rodzony syn matce jego, i ona była wdowa, i tłum tego miasta dostateczny był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zbliżył do bramy miasta, oto wynoszony był zmarły, jedyny syn jego matki, a ona była wdową. I był z nią nawet znaczny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bramy miejskiej, wynoszono właśnie umarłego, aby go pochować. Jego matka była wdową - był to jej jedynak - a 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do bramy miasta, oto wynoszono umarłego, który był jednorodzonym synem swej matki. Ona zaś była wdową. Był też z nią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bramy miasta, ujrzeli wychodzący stamtąd orszak żałobny. Za zmarłym chłopcem, jedynakiem, szła jego matka, która była wdową, oraz wielu mieszkańców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2024-05-01T06:39:29Z</dcterms:modified>
</cp:coreProperties>
</file>