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6"/>
        <w:gridCol w:w="6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składał swoich ofiar całopalnych na każdym miejscu, które (tylko) zobaczysz.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2024-04-30T03:02:27Z</dcterms:modified>
</cp:coreProperties>
</file>