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1"/>
        <w:gridCol w:w="4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Złodziej nie przychodzi, jeśli nie aby ukradłby i zabijał i niszczył. Ja przyszedłem, aby życie miałyby i ponad miarę miałyby.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przychodzi tylko po to, by kraść, zarzynać i tracić. Ja przyszedłem, aby miały życie* i to w obfitości.**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Złodziej nie przychodzi, jeśli nie żeby ukradł i zabił i zgubił. Ja przyszedłem, aby życie mieli* i do zbytku mieli*.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Złodziej nie przychodzi jeśli nie aby ukradłby i zarzynałby i straciłby Ja przyszedłem aby życie miałyby i obfite miałyby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1:4&lt;/x&gt;; &lt;x&gt;500 3:15-16&lt;/x&gt;; &lt;x&gt;500 5:24&lt;/x&gt;;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 miały życie i to w obfitości, ἵνα ζωὴν ἔχωσιν καὶ περισσὸν ἔχωσιν, lub: aby miały życie i miały obfitość.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36:9&lt;/x&gt;; &lt;x&gt;230 65:12&lt;/x&gt;; &lt;x&gt;520 5:17&lt;/x&gt;; &lt;x&gt;540 9:8&lt;/x&gt;; &lt;x&gt;560 3:18-19&lt;/x&gt;; &lt;x&gt;570 4:19&lt;/x&gt;; &lt;x&gt;680 1:11&lt;/x&gt;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 "miały".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2024-04-19T12:19:47Z</dcterms:modified>
</cp:coreProperties>
</file>