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4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odpowiedział: Ja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Mam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Ja mam do jedzenia pokarm,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Ja mam do zjedzenia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„Ja mam pokarm do spożycia, którego wy nie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„Mam pokarm do zjedzenia, o którym wy nie wiecie”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pokarm mam ku jedzeniu, którego wy niewiecie.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odrzekł: -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їсти страву, якої ви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Ja trawienie mam aby zjeść które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Ja mam pokarm do zjedzenia, którego wy nie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odparł: "Mam do jedzenia pokarm, o którym wy nie 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”Ja mam pokarm do jedzenia, o którym wy nie 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mam pokarm, o którym nie wiecie—odpowiedział.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2024-04-28T16:37:03Z</dcterms:modified>
</cp:coreProperties>
</file>