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Prawie zaś ― waszym napisane jest, że dwóch ludzi ―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też napisano, że świadectwo dwóch ludzi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Prawie zaś waszym napisane jest, że dwóch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Prawo stanowi,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zakonie waszym napisane jest: Iż dwojga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zakonie waszym jest napisano: Iż dwojga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przecież w zakonie waszym jest napisane,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zaś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już w waszym Prawie znajduje się zapis, że świadectwo dwóch osób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waszym Prawie jest napisane,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i w waszym Prawie jest napisane, że zgodne zeznanie dwóch ludzi ma znaczenie wiążące.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w Prawie waszym napisano,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вашому ж таки законі написано, що свідчення двох людей є правдивим.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Przydzielonym obyczajowym prawie zaś, tym waszym własnym, od przeszłości jest pismem odwzorowane że dwóch człowieków świadectwo doprowadzające do starannej pełnej jawnej prawdy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waszej Torze napisano, że świadectwo dwóch ludzi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 waszym Prawie jest napisane: ʼŚwiadectwo dwóch ludzi jest prawdziweʼ.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jest napisane, że zgodne zeznania dwóch świadków uznaje się za prawdziwe.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19:15&lt;/x&gt;; &lt;x&gt;470 18:16&lt;/x&gt;; &lt;x&gt;540 13:1&lt;/x&gt;;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2024-04-28T15:44:51Z</dcterms:modified>
</cp:coreProperties>
</file>