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43"/>
        <w:gridCol w:w="4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 Panie! i pokłonił mu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rzekł: Wierzę, Panie. I upadszy, uczynił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Ów rzekł: Wierzę, Panie! I złożył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oznajmił: Wierzę, Panie!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on rzekł: „Wierzę, Panie”, po czym oddał Mu głęboki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 wyznał: „Wierzę, Panie”. I oddał Mu pokłon.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zawołał: - Wierzę, Panie! - i nisko mu się pokłonił.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rzekł: - Wierzę, Panie. I oddał Mu pokłon.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Вірую, Господи, і вклонився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mówił: Wtwierdzam jako do rzeczywistości, utwierdzający panie; i złożył hołd do istoty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Wierzę, Panie. I mu się pokłonił.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ufam!" - powiedział i ukląkł przed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rzekł: Wierzę w niego, Panie”. I złożył mu hołd.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—Tak, Panie! Wierzę—odrzekł i pokłonił się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2024-04-26T11:10:58Z</dcterms:modified>
</cp:coreProperties>
</file>