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człowiek, na którym dokonał się ten cud uzdrowienia, liczył sobie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bowiem, na którym dokonał się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onemu człowiekowi było więcej niż czterdzieści lat, nad którym się stał ten cud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więcej niż czterdzieści lat człowiekowi, na którym się zstało to cudo 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doznał tego cudownego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doznał tego cudownego uzdrowienia, miał bowiem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ów człowiek, na którym dokonał się cud uzdrowienia, miał lat ponad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został cudownie uzdrowiony miał ponad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lat ponad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чоловік, з яким сталося це чудо видужання, мав понад сорок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człowiek, na którym dokonał się cud uleczenia, żył więcej niż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ów cudownie uzdrowiony człowiek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znak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tylko On mógł cudownie uzdrowić człowieka, który od ponad czterdziestu lat był kaleką.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2024-04-28T00:14:21Z</dcterms:modified>
</cp:coreProperties>
</file>