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wątpi, gdy je, już wydał na siebie wyrok, ponieważ robi coś, co nie płynie z wiary. Wszystko zaś, co nie wypływa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ma wątpliwości, jeśli je, jest potępiony, bo nie je z wiary. Wszystko bowiem,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jest wątpliwy, jeźliby jadł, potępiony jest, iż nie je z wiary; albowiem cokolwiek nie jest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wątpi, jeśliby jadł, potępion jest, iż nie z wiary. A cokolwiek nie jest z wiary,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pokarmy, mając przy tym wątpliwości, ten potępia samego siebie, bo nie postępuje zgodnie z przekonaniem. Wszystko bowiem, co się czyni niezgodnie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ma wątpliwości, gdy je, jest potępiony, bo nie postępuje zgodnie z przekonaniem; wszystko zaś, co nie wypływa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ma wątpliwości, jeśli spożyje pokarm, jest potępiony, bo nie postępuje zgodnie z przekonaniem. Wszystko zaś, co nie jest zgodne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jedząc, ma wątpliwości, sam siebie potępia, ponieważ nie postępuje zgodnie z przekonaniem wiary. Wszystko, co nie pochodzi z przekonania 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 różnicę, a zje, już przyjął wyrok skazujący, bo [je] wbrew przekonaniu. Wszystko, co wbrew przekonaniu,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kogo nękają wątpliwości podczas spożywania pokarmów, jest zgubiony, bo nie postępuje zgodnie ze swoim przekonaniem. A wszystko, co nie jest zgodne z własnym przekonaniem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spożywa pokarmy mimo wątpliwości, jest potępiony, gdyż działa wbrew przekonaniu. A wszystko, co nie wynika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сумнівається, коли їсть, - піддається судові, бо робить це не з віри. А все, що не з віри, є гріхом.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temu, co się waha jeśliby zjadł poczytuje mu się to za winę, gdyż nie je z wiary; zaś wszystko co nie jest z wiary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wątpiący jeśli je, ściąga na siebie potępienie, bo jego czyn nie opiera się na ufności. A co nie opiera się na ufności,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ma wątpliwości, już zostaje potępiony, jeśli spożywam ponieważ nie spożywa z wiary. Doprawdy, wszystko,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spożywa jakiś pokarm wbrew swojemu przekonaniu, ten odczuwa z tego powodu wyrzuty sumienia. A wszystko, co nie wypływa z przekonania, jest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2024-04-30T23:51:28Z</dcterms:modified>
</cp:coreProperties>
</file>