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powściągliwości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Wyraża się ona też teraz, aby stało się jasne, że tylko On jest sprawiedliwy i usprawiedliwieniem darzy tego, kto zawierzył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swoją sprawiedliwość w obecnym czasie po to, aby on był sprawiedliwym i usprawiedliwiającym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okazaniu sprawiedliwości swojej w teraźniejszym czasie, na to, aby on był sprawiedliwym i usprawiedliwiającym tego, który jest z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cierpliwości Bożej, ku okazaniu sprawiedliwości jego w tym czasie, aby on był sprawiedliwy i usprawiedliwiający tego, który jest z wiary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odpuszczaniu ich po to, by ujawnić w obecnym czasie Jego sprawiedliwość, i [aby pokazać], że On sam jest sprawiedliwy i usprawiedliwia każdego, który [żyje] dzięki wierze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sprawiedliwości swojej w teraźniejszym czasie, aby On sam był sprawiedliwym i usprawiedliwiającym tego, który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pobłażliwości Boga, i żeby okazać swoją sprawiedliwość teraz, w tym czasie, aby okazało się, że On sam jest sprawiedliwy i usprawiedliwia tego, kto wierzy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cierpliwości Bożej. Również w obecnym czasie objawia swoją sprawiedliwość, ponieważ jest sprawiedliwy i usprawiedliwia wszystkich wierzących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zwlekaniu Boga z pokazaniem swojej sprawiedliwości [dopiero] w obecnym czasie. Tak zatem jest On sprawiedliwy i usprawiedliwia tego, kto [opiera się] na wierze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 i okazuje sprawiedliwość w naszych czasach jako sprawiedliwy i jednocześnie usprawiedliwiający tych, którzy wierzą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Sprawiła to cierpliwość Boga, który chce okazać swoją sprawiedliwość w obecnym czasie i jako sprawiedliwy udziela usprawiedliwienia każdemu, kto przyjmuje wiarę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Божому довготерпінні, щоб виявити свою справедливість у теперішній час, щоб бути справедливим і виправдає того, хто вірить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Darowanie, ze względu na pokazanie w obecnym czasie Jego sprawiedliwości że On jest sprawiedliwym oraz uznającym za sprawiedliwego z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okazuje się Jego sprawiedliwość w dobie obecnej, objawiając, że On sam jest sprawiedliwy i jest zarazem Tym, który czyni sprawiedliwymi ludzi na podstawie wierności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w teraźniejszej porze pokazać swoją prawość, aby móc być prawym również wtedy, gdy uznaje za prawego człowieka, który wierzy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2024-04-29T07:28:21Z</dcterms:modified>
</cp:coreProperties>
</file>