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3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tych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tych od Chloe,* że są między wami kłótnie.**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ujawnione bowiem mi o was, bracia moi, przez (tych) Chloe, że spory w was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(tych)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Domownicy Chloe donieśli mi bowiem, moi bracia, że dochodzi między wami do kłótni.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Doniesiono mi bowiem o was, moi bracia, przez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domowników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Chloe, że są wśród was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oznajmiono mi o was, bracia moi! od domowników Chloi, iż poswarki są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dano mi znać o was, bracia moi, od tych, którzy są Chlojej, iż poswarki są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ludzi Chloe, że zdarzają się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wiadomo mi o was, bracia moi, od domowników Chloi, że wynikły spory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Chloe bowiem donieśli mi o was, moi bracia, że są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Otrzymałem bowiem, bracia moi, wieści od ludzi Chloe, że spieracie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Dowiedziałem się bowiem o was, moi bracia, od ludzi Chloe, że spory są między 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domu Chloe nadeszły do mnie wiadomości, że między wami, moi bracia, dochodzi do kłótni,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Powiadomili mię o was ludzie Chloe, że są wśród was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посланці від Хлої сказали мені про вас, мої брати, що серед вас є суперечки.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 domownikach Chloe zostało mi o was dowiedzione, moi bracia, że są między wami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niektórzy z ludzi Chloe wyjawili mi, bracia, że są kłótnie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wyjawiono mi o was, bracia moi, przez domowników Chloe, że są wśród was zatargi.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 o tym, ponieważ od domowników Chloe dowiedziałem się o waszych kłótniach.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Chloe, Χλόη, zn.: świeża zieleń; jeden z przymiotów Demeter, bogini rolnictwa. Być może jedna z wyzwolonych niewolnic, podobnie jak Febe (&lt;x&gt;520 16:1&lt;/x&gt;), Hermes (&lt;x&gt;520 16:14&lt;/x&gt;) i Nereusz (&lt;x&gt;520 16:15&lt;/x&gt;).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Podziały w Koryncie powstawały na tle kaznodziejów (&lt;x&gt;530 1:12-4:21&lt;/x&gt;), niemoralności (&lt;x&gt;530 5:1-13&lt;/x&gt;), procesów między chrześcijanami (&lt;x&gt;530 6:1-11&lt;/x&gt;), małżeństwa (&lt;x&gt;530 7:1-40&lt;/x&gt;), mięsa ofiarowanego bóstwom pogańskim (1Kor 8-10), zachowania kobiet w kościele (&lt;x&gt;530 11:1-16&lt;/x&gt;), Wieczerzy Pańskiej (&lt;x&gt;530 11:17-34&lt;/x&gt;), darów duchowych (1Kor 1214), zmartwychwstania (1Kor 15). Podziały są dowodem cielesności (&lt;x&gt;550 5:19&lt;/x&gt;), niewłaściwej postawy (&lt;x&gt;540 12:20&lt;/x&gt;; &lt;x&gt;610 6:4&lt;/x&gt;).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3:3&lt;/x&gt;; &lt;x&gt;550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2024-04-26T22:02:02Z</dcterms:modified>
</cp:coreProperties>
</file>