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 że włożył w serce Tytusa to samo poczucie troski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dzięki, który wszczepił taką troskę o was w serce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który dał takież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dał toż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daje tę samą gorliwość o was do serca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rozpalił troskę o was w sercu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wlał tę troskę o was w serce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Bogu, że obudził troskę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wszczepił w serce Tytusa tę samą troskliwość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ж Богові, що дав таку саму старанність до вас у серце Титове,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Bogu, który w sercu Tytusa daje tę samą gorliwość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dziękuję Bogu, że uczynił Tytusa tak wam oddanym jak 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niech będą Bogu, że tę samą żarliwość względem was włożył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wlał w serce Tytusa tę troskę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2024-04-29T00:20:52Z</dcterms:modified>
</cp:coreProperties>
</file>