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93"/>
        <w:gridCol w:w="56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razem zamknęło Pismo wszystkie pod grzechem aby obietnica z wiary Jezusa Pomazańca zostałaby dana którzy są wierzącymi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Pismo zamyka wszystkich pod grzechem,* ** aby obietnica z wiary Jezusa Chrystusa*** była udziałem tych, którzy wierzą.****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współzakluczyło Pismo wszystko pod grzechem, aby obietnica dzięki wierze (w) Jezusa Pomazańca zostałaby dana wierzącym.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razem zamknęło Pismo wszystkie pod grzechem aby obietnica z wiary Jezusa Pomazańca zostałaby dana którzy są wierzącymi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pod władzę grzechu.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10:43&lt;/x&gt;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obietnica z wiary (objawionej przez) Jezusa, por. ww 23-25, zob. &lt;x&gt;550 2:16&lt;/x&gt;.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&lt;x&gt;550 4:2-3&lt;/x&gt;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2024-04-28T22:35:56Z</dcterms:modified>
</cp:coreProperties>
</file>