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naszemu 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Bogu i Ojcu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niechaj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szemu zaś Bogu i 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Naszemu Bogu i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i Ojcu naszemu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Bogu, naszemu Ojcu, niech będzie wieczna chwała!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i Ojcu naszemu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Богові, нашому Батькові, -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oraz naszemu 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naszemu Ojcu,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naszemu Bogu o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jest naszym Ojcem,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2024-05-06T05:09:19Z</dcterms:modified>
</cp:coreProperties>
</file>