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z każdego plemienia, a każdy z nich był naczelnikiem rodu swego ojca pośród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z każdego rodu ze wszystkich pokoleń Izraela; każdy naczelnik był głową rodu swoich ojców wśród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dziesięć książąt, po jednym książęciu z każdego domu ojcowskiego ze wszystkich pokoleń Izraelskich, a każdy książę z tych był przedniejszym w domu ojców swoich, w tysiącach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synów Ruben i Gad i połowice pokolenia Manasse do ziemie Galaad i rzekli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 - księcia rodu z każdego pokolenia izraelskiego - stojących na czele wszystkich rodów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naczelniku z każdego rodu wszystkich plemion izraelskich. Każdy z nich był głową swego rodu pośród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naczelniku z każdego rodu, ze wszystkich plemion izraelskich. Każdy z nich był głową rodu dla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przywódców, po jednym z głównych rodów każdego plemienia Izraela. Stali oni także na czele rodzin tych rodów, które wchodziły w skład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znakomitszych [mężów] po jednym z każdego pokolenia; każdy z nich był naczelnikiem rodu wśród zastępów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десять старшин, один старшина з дому, з роду усіх ізраїльських племен. Це старшини батьківських домів, тисячники ізраїльські.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 dziesięciu naczelników, mianowicie po naczelniku z każdego rodzinnego domu wszystkich pokoleń israelskich; a każdy z nich był wśród plemion Israela przedniejszym domu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zaś dziesięciu naczelników, po jednym naczelniku z każdego domu patriarchalnego wszystkich plemion Izraela, a każdy z nich był głową domu patriarchalnego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2024-04-29T23:23:42Z</dcterms:modified>
</cp:coreProperties>
</file>