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łagwie z winem były nowe, gdy je napełnialiśmy, a oto są spękane. Te nasze szaty i te nasze sandały zdarły się z powodu bardzo długiej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2024-05-15T18:10:24Z</dcterms:modified>
</cp:coreProperties>
</file>