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będziecie przeklęci i żaden z was nie przestanie być sługą, albo jako ten, który rąbie drewno, albo jako ten, który czerpie wodę* dla domu mojego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Ściągnęliście na siebie przekleństwo, będziecie teraz stale służyć przy rąbaniu drewna i czerpaniu wody dla domu mojego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nie przestaniecie być niewolnikami rąbiącymi drewno i noszącymi wodę dla domu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przeklęci jesteście, i nie ustaną z was słudzy, i rąbiący drwa, i noszący wodę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pod przeklęctwem będziecie, a nie ustanie z narodu waszego drwa rąbiący i wodę noszący do domu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dlatego nikt z was nie przestanie być niewolnikiem, drwalem i noszącym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przeklęci i nigdy nie zostaniecie zwolnieni od rąbania drzewa i noszenia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na zawsze pozostaniecie niewolnikami rąbiącymi drzewo i czerpiącymi wodę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odtąd będziecie przeklęci. Nigdy nie przestaniecie być niewolnikami do rąbania drzewa i noszenia wody dla domu mojego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jesteście przeklęci i na zawsze pozostaniecie niewolnikami rąbiącymi drzewo i noszącymi wodę dla Domu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і пішли до їхніх міст. А їхні міста Ґаваон і Кефіра і Вирот і місто Ярін.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będziecie przeklęci i nie przestaniecie nigdy być sługami – drwalami i dostawcami wody dla domu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jesteście przeklęci i nigdy nie przestaniecie być niewolnikami i zbierać drewna oraz czerpać wody dla domu mojego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jako ten, który czerpie wodę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2024-05-16T04:38:50Z</dcterms:modified>
</cp:coreProperties>
</file>