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jesteśmy w twoim ręku. Co uznasz za dobre i za prawe w swoich oczach, aby nam uczynić, to uczyń.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2024-05-15T18:30:49Z</dcterms:modified>
</cp:coreProperties>
</file>