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0"/>
        <w:gridCol w:w="3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Młodszych podobnie zachęcaj do bycia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by zachowywać rozsądek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podobnie zachęcaj do bycia rozsądnymi.*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tak samo zachęcaj, (by) zachowywać rozsądek*;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tak samo zachęcaj (by) zachowywać rozsądek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zachowywali rozsądek".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2024-04-29T09:39:49Z</dcterms:modified>
</cp:coreProperties>
</file>