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0"/>
        <w:gridCol w:w="40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― serce nie znajduje winy, otwartość mamy przed ― Bogiem,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jeśli nasze serce nie oskarża,* mamy ufną odwagę** przed Bogiem***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serce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będzie obwiniać, śmiałość mamy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jeśli serce nasze nie oskarżałoby nas śmiałość mamy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jeśli serce nas nie oskarża, zbliżamy się do Boga z ufną odwagą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potępia, mamy ufność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jeźliby serce nasze nas nie potępiało, ufanie mamy ku Bogu;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jeśliby nas serce nasze nie winowało, ufanie mamy ku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mamy ufność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nas serce nie oskarża, możemy śmiało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potępia, mamy ufność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jeżeli serce nas nie oskarża, to pełni ufności możemy stanąć przed Bogiem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jeśli nasze serce nie oskarża [nas], mamy przywilej mówienia do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jeżeli zaś sumienie nas nie potępia, możemy z ufnością stanąć przed Bogiem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serce nas nie oskarża, to możemy mieć ufność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коли серце наше не звинувачує [нас], маємо сміливість до Бога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nasze serce nas nie oskarża, mamy otwartość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przyjaciele, jeśli nasze serca nic przeciwko nam nie mają, z ufnością podchodzimy do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jeśli nas serca nie potępiają, mamy wobec Boga swobodę mowy;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jeśli sumienie nas nie oskarża, możemy śmiało zwracać się do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10:22&lt;/x&gt;; &lt;x&gt;520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jesteśmy ufni i otwarci wobec Boga (&lt;x&gt;650 4:16&lt;/x&gt;; zob. &lt;x&gt;690 2:28&lt;/x&gt;).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11:13-15&lt;/x&gt;; &lt;x&gt;220 22:26&lt;/x&gt;; &lt;x&gt;560 3:12&lt;/x&gt;; &lt;x&gt;650 4:16&lt;/x&gt;; &lt;x&gt;690 2:28&lt;/x&gt;; &lt;x&gt;690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2024-04-27T05:36:32Z</dcterms:modified>
</cp:coreProperties>
</file>