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przyszedł zaś i usiadł pod dębem, który stał w Ofrze i który należał do Joasza Abi-Ezryty,* a Gedeon,** jego syn, wyklepywał (właśnie) w tłoczni (winnej) pszenicę, aby ją ukryć przed Midianem.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Abi-Ezryty l. Abi-ha-Ezryty, </w:t>
      </w:r>
      <w:r>
        <w:rPr>
          <w:rtl/>
        </w:rPr>
        <w:t>הָעֶזְרִי אֲבִי</w:t>
      </w:r>
      <w:r>
        <w:rPr>
          <w:rtl w:val="0"/>
        </w:rPr>
        <w:t xml:space="preserve"> , lub: ojca Ezritów; wg 4QJudg a : Abiezryty, </w:t>
      </w:r>
      <w:r>
        <w:rPr>
          <w:rtl/>
        </w:rPr>
        <w:t>האביעזרי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Gedeon, ּ</w:t>
      </w:r>
      <w:r>
        <w:rPr>
          <w:rtl/>
        </w:rPr>
        <w:t>גִדִעֹון</w:t>
      </w:r>
      <w:r>
        <w:rPr>
          <w:rtl w:val="0"/>
        </w:rPr>
        <w:t xml:space="preserve"> (gid‘on), czyli: ścinacz, zwany też Jerubaalem, </w:t>
      </w:r>
      <w:r>
        <w:rPr>
          <w:rtl/>
        </w:rPr>
        <w:t>יְרֻּבַעַל</w:t>
      </w:r>
      <w:r>
        <w:rPr>
          <w:rtl w:val="0"/>
        </w:rPr>
        <w:t xml:space="preserve"> , zob. &lt;x&gt;70 6:32&lt;/x&gt;, i Jerubeszetem, </w:t>
      </w:r>
      <w:r>
        <w:rPr>
          <w:rtl/>
        </w:rPr>
        <w:t>יְרֻּבֶׁשֶת</w:t>
      </w:r>
      <w:r>
        <w:rPr>
          <w:rtl w:val="0"/>
        </w:rPr>
        <w:t xml:space="preserve"> , zob. &lt;x&gt;100 11:21&lt;/x&gt;.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2024-04-28T11:00:08Z</dcterms:modified>
</cp:coreProperties>
</file>