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to, po co teraz wyszedłeś, nie stanie się kiedyś dla ciebie wyrzutem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dowodem potknięcia się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pana, niepotrzebnym przelewem krwi i samodzielnym ratowaniem się mojego pana. A kiedy JAHWE poszczęści już mojemu panu, wspomnij też o 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ciebie strapieniem ani wyrzutem sumienia mego pana, że przelałeś niewinną krew bądź dokonałeś zemsty. Gdy więc JAHWE dobrze uczyni memu panu, wspomnij na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nie będzie to ku zachwianiu, ani ku urazie serca pana mego, jako gdyby rozlał krew niewinną, i gdyby się sam pomścił pan mój. Gdy tedy dobrze uczyni Pan panu memu, wspomnisz na służebnicę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 tobie ku żałości ani ku obrażeniu sumnienia pana mego, żeś wylał krew niewinną abo żeś się sam pomścił. A gdy JAHWE dobrze uczyni panu memu, wspomnisz na sługę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będzie to dla ciebie, mojego pana, potknięciem i wyrzutem sumienia, jakby było, gdybyś wylał krew niewinną i sam siebie ratował swoją własną rękę. Gdy zaś Pan wyświadczy dobro mojemu panu, wspomnij na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 będzie przyczyną twojego strapienia i wyrzutem sumienia dla mojego pana to, że bez potrzeby rozlałeś krew i sam dokonałeś pomsty. A kiedy JAHWE wyświadczy już dobro mojemu panu, pamiętaj o 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wyrzutem i udręką serca to, że przelałeś krew bez powodu i na własną rękę wymierzyłeś sprawiedliwość. Kiedy zaś JAHWE okaże swoją dobroć memu panu, wspomnij na swoją służebnicę!”.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wtedy strapienia i wyrzutów sumienia, panie mój, żeś rozlał krew bez potrzeby i że sam, panie mój, dochodziłeś swej zemsty. A kiedy już Jahwe udzieli dobra memu panu, wtedy wspomnij na służebnicę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тобі цієї гидоти і згіршення в мого пана, щоб даремно пролив невинну кров і щоб пан мій спас свою руку. І хай вчинить Господь панові моєму добро, і згадаєш твою рабиню, щоб вчинити їй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mojego pana ani urazą, ani wyrzutem serca, że wylał niewinną krew, i że sam sobie dopomógł. Kiedy WIEKUISTY wyświadczy mojemu panu dobro, wtedy wspomnisz o 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to nie stanie dla ciebie powodem do zachwiania się albo przyczyną potknięcia dla serca mego pana, czy to przez przelanie krwi bez powodu, czy też przez zabieganie o to, by ręka mego pana zapewniła mu wybawienie. A JAHWE na pewno wyświadczy dobro memu panu, ty zaś pamiętaj o swej niewolnicy”.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2024-05-31T06:42:01Z</dcterms:modified>
</cp:coreProperties>
</file>