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wówczas mawiała: Bóg dał mi powód do śmiechu! Każdy, kto o tym usłyszy, będzie śmiał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Sara powiedziała: Bóg dał mi powód do śmiechu; 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będzie się śmiał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Sara: Śmiech mi uczynił Bóg; ktokolwiek usłyszy, śmiać się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Sara: Śmiech mi uczynił Bóg: ktokolwiek usłyszy, pomoże mi śmiechu.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mówiła: Powód do śmiechu dał mi Bóg. Każdy, kto się o tym dowie, śmiać się będzie z mej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rzekła: Bóg wystawił mnie na pośmiewisko; każdy kto to usłyszy, śmiać się będzie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powiedziała: Bóg dał mi powód do śmiechu. Każdy, kto to usłyszy, będzie się śmiał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mówiła: „Bóg dał mi powód do śmiechu! Ktokolwiek o tym usłyszy, będzie się śmiał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mówiła: - Bóg dał mi powód do śmiechu! Ktokolwiek o tym usłyszy, będzie się śmiał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 powiedziała: Pośmiewisko ze mnie uczynił Bóg. Każdy, kto usłyszy, będzie się śmiał 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Сарра: Радість зробив мені Господь, бо хто лиш почує, співрадітиме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 powiedziała: Bóg nabawił mnie śmiechu; ktokolwiek to usłyszy mnie wyśmieje.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rzekła: ”Bóg zgotował mi śmiech: każdy, kto o tym usłyszy, będzie się ze mnie śmiał”.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2024-04-28T12:25:06Z</dcterms:modified>
</cp:coreProperties>
</file>