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 dał jaskinię Makpela,* która należy do niego, która jest na skraju jego pola, niech mi ją da za pełną (cenę) w srebrze pośród was na (mój) własny grób.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Makpela, </w:t>
      </w:r>
      <w:r>
        <w:rPr>
          <w:rtl/>
        </w:rPr>
        <w:t>מַכְּפֵלָה</w:t>
      </w:r>
      <w:r>
        <w:rPr>
          <w:rtl w:val="0"/>
        </w:rPr>
        <w:t xml:space="preserve"> , czyli: podwójne, złożone z dwu, por. G: podwójną jaskinię, τὸ σπήλαιον τὸ διπλοῦν, &lt;x&gt;10 23:9&lt;/x&gt;L.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2024-05-04T00:14:45Z</dcterms:modified>
</cp:coreProperties>
</file>