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imiona synów Ismaela, według imion ich pokoleń: Pierworodny Ismaela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2024-04-28T07:18:37Z</dcterms:modified>
</cp:coreProperties>
</file>