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lata życia Ismaela: sto trzydzieści siedem lat. I ustał,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dożył stu trzydziestu siedmiu lat. Po śmierci dołączył do grona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lat życia Izmaela było sto trzydzieści siedem. Oddał ducha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lat żywota Ismaelowego, sto lat, i trzydzieści lat i siedem lat, i zszedł a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lat żywota Ismaelowego sto trzydzieści i siedm, i ustając umarł, i przyłożon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Izmael, mając sto trzydzieści siedem lat, doszedł do kresu swego życia; umarł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 dożył stu trzydziestu siedmiu lat. Potem opadł z sił i umarł,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miał sto trzydzieści siedem lat, kiedy zmarł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Izmael miał sto trzydzieści siedem lat, doszedł do kresu swojego życia,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lat życia Ismaela: sto trzydzieści siedem lat. Zgasł, umarł i został przyłączony do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lata życia Jiszmaela: sto trzydzieści siedem lat. Skonał i umarł,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вік життя Ісмаїла: сто тридцять сім літ, і скінчивши, помер і додався до свого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lata życia Iszmaela sto trzydzieści siedem lat; i odszedł, umarł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lata życia Ismaela: sto trzydzieści siedem lat. Potem wydał on ostatnie tchnienie i umarł,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2024-04-28T12:39:44Z</dcterms:modified>
</cp:coreProperties>
</file>