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Rachela, i została pochowana w drodze do Efraty, czyli do 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2024-05-08T18:11:06Z</dcterms:modified>
</cp:coreProperties>
</file>