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Ci byli potomkami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zaś była nałożnicą Elifaza, syna Ezawa. Urodziła ona Elifazowi Amaleka. Ci więc byli potomkami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Timna była nałożnicą Elifaza, syna Ezawa, i urodziła Elifazowi Amaleka.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Tamna była założnica Elifasa, syna Ezawowego, i urodziła Elifasowi Amaleka. Ci są synowie Ady,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Tamna była nałożnica Elifaza, syna Ezaw: która mu urodziła Amalecha. Ci są synowie Ady,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Timna, która była drugorzędną żoną Elifaza, syna Ezawa, urodziła mu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zaś, która była nałożnicą Elifaza, syna Ezawa, urodziła Elifazowi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Timna, która była drugorzędną żoną Elifaza, syna Ezawa, urodziła Elifazowi Amaleka. To są synowie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była drugorzędną żoną Elifaza, syna Ezawa; ona urodziła Elifazowi Amaleka. To są więc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Timna była nałożnicą Elifaza, syna Esawa, i urodziła Elifazowi Amaleka; to są synowie Ady,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Тамна ж була наложниця Еліфаза сина Ісава, і породила Еліфазові Амалика. Це сини Ади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Thimna była nałożnicą Elifaza oraz urodziła Elifazowi Amaleka. Oto potomkowie Ady,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została nałożnicą Elifaza, syna Ezawa. Po pewnym czasie urodziła Elifazowi Amaleka. To są synowie Ady,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2024-04-28T10:38:03Z</dcterms:modified>
</cp:coreProperties>
</file>