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zapanował po nim Hadad, syn Bedada, pogromca Midianitów na polu moabskim.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Chuszam umarł, a w jego miejsce panował Hadad, syn Bedada, który pokonał Midianitów na polu Moab, a nazwa jego miasta —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Chusam, a królował miasto niego Hadad, syn Badadów, który poraził Madyjańczyki, na polu Moabskiem,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tego też śmierci królował miasto niego Adad, syn Badadów, który poraził Madiana w krainie Moab, a imię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królem był po nim syn Bedada, Hadad, który zadał klęskę Madianitom na równinie Moabu; nazwa jego miasta -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po nim był królem Hadad, syn Bedada, który pobił Midianitów na polu moabskim; a jego gród nazywał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Hadad, syn Bedada, który pobił Madianitów na polu moabskim.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był Hadad, syn Bedada. On to pobił Madianitów na równinie Moabu.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panował po nim syn Bedada, Hadad, który pokonał Midianitów na równinie moabskiej. Jego miasto zwało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Chuszam i panował w jego miejsce Hadad, syn Bedada, który pobił Midianitów na polu Moabu, a jego miasto nazywało się Awit.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Асом, і зацарював замість нього Адад син Варада, що вибив Мадіама в долині Моав,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w jego miejsce zaczął panować Hadad, syn Bedada, który zadał klęskę Midianitom na polu moabskim,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2024-04-28T12:35:20Z</dcterms:modified>
</cp:coreProperties>
</file>