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umarł, a w jego miejsce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Hadad, a 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umarł Adad, królował miasto niego Semła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królem był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po nim był królem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Hadada królem był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z kolei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Hadad i panował w jego miejsce Samla z Masreka.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Адад, і зацарював замість нього Самала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Hadad, w 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2024-04-28T16:50:05Z</dcterms:modified>
</cp:coreProperties>
</file>