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0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– wilk drapieżny,* rano pożre zdobycz, a wieczorem rozdzieli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— wilk drapieżny, rano pożre zdobycz, wieczorem rozdzieli łup!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Beniamin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drapieżny wilk, rano będzie jeść zdobycz, a wieczorem będzie dzielił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Benjamin jako wilk porywający, rano jeść będzie łup, a wieczór będzie dzielił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wilk drapieżny, rano będzie jadł łup, a wieczór będzie dzielił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- wilk drapieżny, co rano rozrywa zdobycz, a wieczorem rozdziela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- wilk drapieżny, Rano pożera zdobycz, Wieczorem dzieli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to drapieżny wilk, rano pożera zdobycz, a łup dzieli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to wilk drapieżny, już rano zjada zdobycz, a wieczorem rozdziela łupy”.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to wilk drapieżny: Rankiem zdobycz pożera, Wieczorem rozdziela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Binjamin - wilk drapieżny. Rano zjada zdobycz, a wieczorem dzieli łup.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Веніамин вовк хижий; вранці ще їсть, і ввечорі сховає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Binjamin drapieżny wilk; z rana pożera łup, a wieczorem rozdziela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”Beniamin będzie rozszarpywał jak wilk. Rano zje upolowane zwierzę, a wieczorem rozdzieli łup”.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8:40&lt;/x&gt;; &lt;x&gt;130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2024-05-26T12:08:22Z</dcterms:modified>
</cp:coreProperties>
</file>