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mieszkał w Jerozolimie, gdyż jadał zawsze przy stole króla –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Mefiboszet zamieszkał w Jerozolimie, ponieważ zawsze jadał przy królewskim stole. Cierpiał on na niesprawność obu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Mefiboszet mieszkał w Jerozolimie, gdyż zawsze jadał przy stole króla.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Mefiboset mieszkał w Jeruzalemie, bo on u stołu królewskiego zawżdy jadał;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mieszkał w Jeruzalem: bo z stołu królewskiego zawsze jadał, a był chrom na obie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przebywał w Jerozolimie, gdyż jadał przy stole królewskim. A był on chromy na obydwie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Mefiboszet zaś mieszkał w Jeruzalemie, gdyż jadał po wszystkie czasy u stołu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mieszkał więc w Jerozolimie, gdyż jadał zawsze przy stole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mieszkał w Jerozolimie, gdyż stale jadał przy królewskim stole. A obie nogi miał niesprawne.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zaś mieszkał w Jerozolimie, gdyż zawsze jadał przy stole królewskim. A kulał on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жив в Єрусалимі, бо постійно їв при столі царя. І він був кульгавим на обі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Mefiboset zamieszkał w Jeruszalaim, bo ciągle jadał przy stole króla.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Mefiboszet mieszkał w Jerozolimie, bo zawsze jadał przy stole króla; a utykał na obie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2024-04-29T00:19:30Z</dcterms:modified>
</cp:coreProperties>
</file>