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przebywa? — chciał wiedzieć król. Syba na to: Obecnie mieszka w domu Makira,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Siba odpowiedział królowi: Oto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Gdzieli jest? A Syba odpowiedział królowi: Oto, jest w domu Machira, syna Ammijelowego, w Lodebarze.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gdzież, prawi, jest? A Siba do króla: Oto, pry, jest w domu Machir, syna Ammiel, w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król: Gdzie on jest? Siba odpowiedział królowi: Przebywa on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król: Gdzie on jest? Syba odpowiedział: Mieszka on w domu Machira, syna Ammiela, w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go dalej: Gdzie on jest? Siba odpowiedział królowi: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„Gdzie on się znajduje?”. Siba odparł: „Przebywa w domu Makira, syna Amiela, w Lo-Debar”.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[dalej] król: - Gdzie on jest? Ciba odpowiedział królowi: - Jest w domu Makira, syna Ammiela, w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Де він? І сказав Сіва до царя: Ось в домі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go zapytał: Gdzie on jest? A Cyba odpowiedział królowi: Oto przebywa on w domu Machira, syna Amiela, w Lo 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”Gdzie on jest?” Ciba powiedział więc królowi: ”Oto jest w domu Machira, syna Ammiela, w Lo-Debar”.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2024-04-29T00:20:06Z</dcterms:modified>
</cp:coreProperties>
</file>