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 Królewska 1:10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150"/>
        <w:gridCol w:w="1396"/>
        <w:gridCol w:w="6561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ale nie zaprosił Natana, proroka, ani Benajasza, ani (ważniejszych) wojowników, ani Salomona, swojego brata.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2024-04-25T18:56:21Z</dcterms:modified>
</cp:coreProperties>
</file>