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Omri* panował nad Izraelem dwanaście lat – w Tirsie panował sześć lat – od trzydziestego pierwszego roku (panowania)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 &lt;x&gt;110 16:23&lt;/x&gt; L; 886/885875/874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2024-05-07T18:18:23Z</dcterms:modified>
</cp:coreProperties>
</file>