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ruszył do swego domu* posępny i gniewny,** i dotarł do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ruszył do swojego pałacu zasępiony i gniewny. Tak dotarł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odszedł więc do swego domu smutny i rozgniewany i przybył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odszedł król Izraelski do domu swego smutny i zagniewany, i przyszedł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król Izraelski do domu swego, nie chcąc słuchać, i z furią przyjachał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odjechał więc niezadowolony i rozgniewany; i przybył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król izraelski do swego domu posępny i gniewny, i przyszedł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odjechał do domu urażony i zagniewany. I przybył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odjechał posępny i zagniewany i wrócił do swojego pałacu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odjechał do swego domu posępny i zagniewany. I przybył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israelski odszedł do swojego domu zgnębiony i rozdrażniony; i przybył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udał się do swego domu posępny i przygnębiony i przybył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swego domu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2024-05-20T07:44:53Z</dcterms:modified>
</cp:coreProperties>
</file>