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Achab zwrócił się do Nabota: Daj mi swoją winnicę, a będzie mi za ogród warzywny,* bo leży ona blisko przy moim domu; ja zaś dam ci za nią winnicę lepszą niż ona. A jeśli uznasz za dobre w swoich oczach, dam ci srebro – cenę za nią.**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będzie to dla mnie ogród warzywny, καὶ ἔσται μοι εἰς κῆπον λαχάνων.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2024-04-29T08:10:27Z</dcterms:modified>
</cp:coreProperties>
</file>