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domem świątyni (mierzył): dwadzieścia łokci jego długość z przodu szerokości domu, dziesięć łokci* jego szerokość z przodu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pomieszczeniem głównym mierzył dwadzieścia łokci długości, wzdłuż szerokości pomieszczenia głównego, i dziesięć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domu przed świątynią miał dwadzieścia łokci długości, stosownie do szerokości domu, i dziesięć łokci szerokości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Przysionek zasię przed kościołem był na dwadzieścia łokci wdłuż, jako był szeroki dom, a wszerz był na dziesięć łokci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przysionek był przed kościołem dwadzieścia łokci wzdłuż, według miary szerokości kościoła; a miał dziesięć łokiet wszerz przed kościołem.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Sień zaś przed główną budowlą świątyni miała dwadzieścia łokci długości, stosownie do szerokości świątyni, i dziesięć łokci szerokości, w kierunku długości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nawą główną świątyni miał dwadzieścia łokci długości wszerz świątyni i dziesięć łokci szerokości wzdłuż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Przedsionek, przylegający do Miejsca Świętego domu, miał dwadzieścia łokci długości, stosownie do szerokości domu, i dziesięć łokci szerokości, mierząc wzdłuż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domu był szeroki na dwadzieścia łokci, tak jak główna część domu, a wystawał przed dom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miejscem Świętym Świątyni był dwadzieścia łokci długi, [idąc] wzdłuż szerokości Świątyni, i dziesięć łokci szeroki, [mierząc] w kierunku przedłużenia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нарізали сини Соломона і сини Хірама і поклали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przedsionek przed główną budowlą Przybytku miał dwadzieścia łokci długości wszerz Przybytku i dziesięć łokci szerokości po przedniej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portyk przed świątynią domu miał dwadzieścia łokci długości, wzdłuż szerokości domu. Jego głębokość wynosiła dziesięć łokci, licząc od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2024-04-28T23:09:52Z</dcterms:modified>
</cp:coreProperties>
</file>