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sobie kapłani, każdy od tego, z kim ma do czynienia,* lecz niech też oni naprawiają uszkodzenia domu, jakiekolwiek uszkodzenie tam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tego, z kim ma do czynienia, </w:t>
      </w:r>
      <w:r>
        <w:rPr>
          <w:rtl/>
        </w:rPr>
        <w:t>מַּכָרֹו מֵאֵת</w:t>
      </w:r>
      <w:r>
        <w:rPr>
          <w:rtl w:val="0"/>
        </w:rPr>
        <w:t xml:space="preserve"> , hl, lub: każdy od swego wspierającego, każdy od tego, kto korzysta z jego usług, ze swoich dochodów.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2024-05-01T17:39:11Z</dcterms:modified>
</cp:coreProperties>
</file>