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Przez wszystkie swoje dni nie odstąpił od grzechów Jeroboama, syna Nebata, który przywodził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grzechów Jeroboama, syna Nabatowego, który do grzechu przywodził Izraela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PANEM; nie odstąpił od grzechów Jeroboama, syna Nabat, który ku grzeszeniu przywiódł Izraela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Pana; nie zerwał z grzechami Jeroboama, syna Nebata, do których ów doprowadził Izraela, przez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przez całe swoje życie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w całym okresie swoich rządów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Przez całe swe życie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po wszystkie swoje dni, nie odstępował od grzechów Jerobeama, syna Nabata,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Po wszystkie swoje dni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2024-04-30T23:02:24Z</dcterms:modified>
</cp:coreProperties>
</file>