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posągów i aszer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każdym wyższym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posągi i gaje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nastawiali sobie słupów, i gajów na każdym pagórku wyniosłym, pod każdem drzewem gałęzistem,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naczynili sobie słupów i gajów na wszelkim pagórku wysokim i pod wszelkim drzewem gajowym,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sobie stele i aszery na każdym wyniosłym pagórku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nastawiali sobie słupów i posągów Aszery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stele i aszery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wysokim pagórku, pod każdym zielonym drzewem ustawiali sobie stele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Stawiali sobie stele i aszery na wszystkich wyniosłych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стовпи і гаї на кожній високій вершині і під кожним широколистим деревом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sobie posągi i astarty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stawiali sobie święte słupy i święte pale na każdym wysokim wzgórzu i pod każdym bujnym drzewem;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2024-04-29T15:25:00Z</dcterms:modified>
</cp:coreProperties>
</file>