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 król Aramu, zgromadził całe swe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Syrii, zebrał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zebrał Benadad, król Syryjski, wszystkie wojska swe, a przyciągnął i obległ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zebrał Benadad, król Syryjski, wszytko wojsko swe i wyciągnął a obległ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Aramu, ściągnął całe wojsko, wyruszył i oblegał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Ben-Hadad, król Aramu, zgromadził całe swoje wojsko i wyruszywszy, 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Ben-Hadad, król Aramu, zgromadził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Ben-Hadad, król Aramu, zebrał całe swoje wojsko i wyruszył oblegać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Ben-Hadad, król Aramu, zebrał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зібрав син Адера цар Сирії ввесь свій табір і пішов і обложив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król aramejski Benhadad zgromadził całą swoją wojenną siłę, nadciągnął oraz oblegał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Ben-Hadad, król Syrii, zebrał cały swój obóz i wyruszywszy, oblegał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2024-05-07T13:29:12Z</dcterms:modified>
</cp:coreProperties>
</file>