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wejścia do bramy przebywało czterech trędowatych ludzi. Powiedzieli oni jeden do drugiego: Po co mamy tu siedzieć, aż pomrzemy?*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2024-04-28T13:32:35Z</dcterms:modified>
</cp:coreProperties>
</file>