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śpiewacy: Heman, Asaf i Etan dali się słyszeć przy wtórze miedzianych cymbałów.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2024-04-30T12:28:21Z</dcterms:modified>
</cp:coreProperties>
</file>