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(stał) nad wojskiem, a Jehoszafat, syn Achiluda, był kanclerzem,*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armią,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Joab, syn Serui,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wojskiem, a Jehoszafat, syn Achiluda,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kronikarzem.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Joab, syn Sarwii, nad wojskiem, a Jozafat, syn Ahiludowy,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Sarwijej, był nad wojskiem, a Josafat, syn Ahilud,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nad wojskiem; Joszafat, syn Achiluda, był pełnomocnikiem;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natomiast Jehoszafat, syn Achiluda był pełnomocnikiem,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dowódcą armii, a Joszafat, syn Achiluda, sekretarzem państwa.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Ceruj i, był wodzem wojska, a Jehoszafat,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Саруя (був) над військом і Йосафат син Ахілуда літописцем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Ceruji, był nad wojskiem; zaś Jehoszafat, syn Achiluda,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był ustanowiony nad wojskiem, Jehoszafat zaś, syn Achiluda, był kronikarzem.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2024-04-29T08:08:48Z</dcterms:modified>
</cp:coreProperties>
</file>