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plemienia Naftalego: Kedesz w Galilei wraz z jego pastwiskami, Chamon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Kiriataim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Kehata, spośród rodziny tego pokolenia, przypadło losem dziesięć miast 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Kaatowym, pozostałym z rodzaju tegoż pokolenia, dostało się w połowie pokolenia Manasesowego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rodzaju swego dali od połowice pokolenia Manasse w osiadłość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Kehata, spośród rodzin tegoż pokolenia, przypadło losem dziesięć miast od pokolenia Efraima,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Naftaliego: Kedesz w Galilei wraz z jego pastwiskami, Chammon wraz z jego pastwiskami i Kiriataim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przypadły im w udziale Kadesz w Galilei wraz z pastwiskami oraz Chammon i Kiriataim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wraz z pastwiskami, Chammon wraz z pastwiskami i Kirjatajim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Кедес в Галилеї і його околиці і Хамот і його околиці і Каріятем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Kehata, pozostałym z rodu tego pokolenia, w połowie pokolenia Menasesa, losem dostało się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od rodziny plemienia, od połowy plemienia, połowy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2024-05-07T13:02:08Z</dcterms:modified>
</cp:coreProperties>
</file>