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Refach natomiast to jego syn, a Reszef* i Telach to jego syn, a Tachan to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jego syn;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2024-04-30T15:43:08Z</dcterms:modified>
</cp:coreProperties>
</file>